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F1495" w14:textId="77777777" w:rsidR="009A3250" w:rsidRDefault="009A3250" w:rsidP="002B1141">
      <w:pPr>
        <w:rPr>
          <w:rFonts w:asciiTheme="minorHAnsi" w:eastAsia="Calibri" w:hAnsiTheme="minorHAnsi" w:cstheme="minorHAnsi"/>
          <w:b/>
        </w:rPr>
      </w:pPr>
    </w:p>
    <w:p w14:paraId="665405B9" w14:textId="392CA55B" w:rsidR="002B3AE2" w:rsidRDefault="002B3AE2" w:rsidP="002B1141">
      <w:pPr>
        <w:rPr>
          <w:rFonts w:asciiTheme="minorHAnsi" w:eastAsia="Calibri" w:hAnsiTheme="minorHAnsi" w:cstheme="minorHAnsi"/>
          <w:b/>
        </w:rPr>
      </w:pPr>
      <w:r>
        <w:rPr>
          <w:noProof/>
        </w:rPr>
        <w:drawing>
          <wp:inline distT="0" distB="0" distL="0" distR="0" wp14:anchorId="00D0680F" wp14:editId="5634AC50">
            <wp:extent cx="1838325" cy="876300"/>
            <wp:effectExtent l="0" t="0" r="9525" b="0"/>
            <wp:docPr id="1" name="Picture 1" descr="A black and blue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blue sign with white text&#10;&#10;Description automatically generated">
                      <a:hlinkClick r:id="rId5"/>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876300"/>
                    </a:xfrm>
                    <a:prstGeom prst="rect">
                      <a:avLst/>
                    </a:prstGeom>
                    <a:noFill/>
                    <a:ln>
                      <a:noFill/>
                    </a:ln>
                  </pic:spPr>
                </pic:pic>
              </a:graphicData>
            </a:graphic>
          </wp:inline>
        </w:drawing>
      </w:r>
    </w:p>
    <w:p w14:paraId="19D0EBD4" w14:textId="77777777" w:rsidR="002B3AE2" w:rsidRPr="002B1141" w:rsidRDefault="002B3AE2" w:rsidP="002B1141">
      <w:pPr>
        <w:rPr>
          <w:rFonts w:asciiTheme="minorHAnsi" w:eastAsia="Calibri" w:hAnsiTheme="minorHAnsi" w:cstheme="minorHAnsi"/>
          <w:b/>
        </w:rPr>
      </w:pPr>
    </w:p>
    <w:p w14:paraId="48EA5DA9" w14:textId="53F085AC" w:rsidR="009A3250" w:rsidRDefault="009A3250" w:rsidP="00803B10">
      <w:pPr>
        <w:rPr>
          <w:rFonts w:asciiTheme="minorHAnsi" w:eastAsia="Calibri" w:hAnsiTheme="minorHAnsi" w:cstheme="minorHAnsi"/>
          <w:b/>
        </w:rPr>
      </w:pPr>
      <w:r w:rsidRPr="002B1141">
        <w:rPr>
          <w:rFonts w:asciiTheme="minorHAnsi" w:eastAsia="Calibri" w:hAnsiTheme="minorHAnsi" w:cstheme="minorHAnsi"/>
          <w:b/>
        </w:rPr>
        <w:t>FOR IMMEDIATE RELEASE</w:t>
      </w:r>
      <w:r w:rsidR="00AC3AA7" w:rsidRPr="002B1141">
        <w:rPr>
          <w:rFonts w:asciiTheme="minorHAnsi" w:eastAsia="Calibri" w:hAnsiTheme="minorHAnsi" w:cstheme="minorHAnsi"/>
          <w:b/>
          <w:highlight w:val="yellow"/>
        </w:rPr>
        <w:br/>
      </w:r>
      <w:r w:rsidR="00803B10">
        <w:rPr>
          <w:rFonts w:asciiTheme="minorHAnsi" w:eastAsia="Calibri" w:hAnsiTheme="minorHAnsi" w:cstheme="minorHAnsi"/>
          <w:b/>
        </w:rPr>
        <w:t>Media Contact:</w:t>
      </w:r>
    </w:p>
    <w:p w14:paraId="6BFE6B63" w14:textId="448D1733" w:rsidR="00803B10" w:rsidRDefault="00803B10" w:rsidP="00803B10">
      <w:pPr>
        <w:rPr>
          <w:rFonts w:asciiTheme="minorHAnsi" w:eastAsia="Calibri" w:hAnsiTheme="minorHAnsi" w:cstheme="minorHAnsi"/>
          <w:b/>
        </w:rPr>
      </w:pPr>
      <w:r>
        <w:rPr>
          <w:rFonts w:asciiTheme="minorHAnsi" w:eastAsia="Calibri" w:hAnsiTheme="minorHAnsi" w:cstheme="minorHAnsi"/>
          <w:b/>
        </w:rPr>
        <w:t xml:space="preserve">Marla Eby, Director, Marketing &amp; Media Relations </w:t>
      </w:r>
    </w:p>
    <w:p w14:paraId="24C2FD23" w14:textId="3E8C8967" w:rsidR="00803B10" w:rsidRDefault="00000000" w:rsidP="00803B10">
      <w:pPr>
        <w:rPr>
          <w:rFonts w:asciiTheme="minorHAnsi" w:eastAsia="Calibri" w:hAnsiTheme="minorHAnsi" w:cstheme="minorHAnsi"/>
          <w:b/>
        </w:rPr>
      </w:pPr>
      <w:hyperlink r:id="rId7" w:history="1">
        <w:r w:rsidR="00803B10" w:rsidRPr="00526D59">
          <w:rPr>
            <w:rStyle w:val="Hyperlink"/>
            <w:rFonts w:asciiTheme="minorHAnsi" w:eastAsia="Calibri" w:hAnsiTheme="minorHAnsi" w:cstheme="minorHAnsi"/>
            <w:b/>
          </w:rPr>
          <w:t>meby@goodwillsocal.org</w:t>
        </w:r>
      </w:hyperlink>
    </w:p>
    <w:p w14:paraId="52D0A927" w14:textId="5912BF16" w:rsidR="00803B10" w:rsidRPr="002B1141" w:rsidRDefault="00803B10" w:rsidP="00803B10">
      <w:pPr>
        <w:rPr>
          <w:rFonts w:asciiTheme="minorHAnsi" w:eastAsia="Calibri" w:hAnsiTheme="minorHAnsi" w:cstheme="minorHAnsi"/>
          <w:b/>
        </w:rPr>
      </w:pPr>
      <w:r>
        <w:rPr>
          <w:rFonts w:asciiTheme="minorHAnsi" w:eastAsia="Calibri" w:hAnsiTheme="minorHAnsi" w:cstheme="minorHAnsi"/>
          <w:b/>
        </w:rPr>
        <w:t>phone: 323-539-2104</w:t>
      </w:r>
    </w:p>
    <w:p w14:paraId="62180A50" w14:textId="77777777" w:rsidR="009A3250" w:rsidRPr="002B1141" w:rsidRDefault="009A3250" w:rsidP="009A3250">
      <w:pPr>
        <w:spacing w:after="120"/>
        <w:rPr>
          <w:rFonts w:asciiTheme="minorHAnsi" w:eastAsia="Calibri" w:hAnsiTheme="minorHAnsi" w:cstheme="minorHAnsi"/>
          <w:b/>
        </w:rPr>
      </w:pPr>
    </w:p>
    <w:p w14:paraId="4F508ACF" w14:textId="6C65CBA7" w:rsidR="009A3250" w:rsidRPr="002B1141" w:rsidRDefault="009A3250" w:rsidP="009A3250">
      <w:pPr>
        <w:jc w:val="center"/>
        <w:rPr>
          <w:rFonts w:asciiTheme="minorHAnsi" w:eastAsia="Calibri" w:hAnsiTheme="minorHAnsi" w:cstheme="minorHAnsi"/>
          <w:sz w:val="28"/>
          <w:szCs w:val="28"/>
        </w:rPr>
      </w:pPr>
      <w:r w:rsidRPr="002B1141">
        <w:rPr>
          <w:rFonts w:asciiTheme="minorHAnsi" w:hAnsiTheme="minorHAnsi" w:cstheme="minorHAnsi"/>
          <w:b/>
          <w:color w:val="000000"/>
          <w:sz w:val="28"/>
          <w:szCs w:val="28"/>
        </w:rPr>
        <w:t xml:space="preserve">JANUARY IS GET ORGANIZED MONTH. </w:t>
      </w:r>
      <w:r w:rsidR="007D2CF3" w:rsidRPr="002B1141">
        <w:rPr>
          <w:rFonts w:asciiTheme="minorHAnsi" w:hAnsiTheme="minorHAnsi" w:cstheme="minorHAnsi"/>
          <w:b/>
          <w:color w:val="000000"/>
          <w:sz w:val="28"/>
          <w:szCs w:val="28"/>
        </w:rPr>
        <w:t>DECLUTTER WITH</w:t>
      </w:r>
      <w:r w:rsidR="002B3AE2">
        <w:rPr>
          <w:rFonts w:asciiTheme="minorHAnsi" w:hAnsiTheme="minorHAnsi" w:cstheme="minorHAnsi"/>
          <w:b/>
          <w:color w:val="000000"/>
          <w:sz w:val="28"/>
          <w:szCs w:val="28"/>
        </w:rPr>
        <w:t xml:space="preserve"> GOODWILL SOCAL</w:t>
      </w:r>
      <w:r w:rsidRPr="002B1141">
        <w:rPr>
          <w:rFonts w:asciiTheme="minorHAnsi" w:hAnsiTheme="minorHAnsi" w:cstheme="minorHAnsi"/>
          <w:b/>
          <w:color w:val="000000"/>
          <w:sz w:val="28"/>
          <w:szCs w:val="28"/>
        </w:rPr>
        <w:t xml:space="preserve"> </w:t>
      </w:r>
    </w:p>
    <w:p w14:paraId="5FEA08AE" w14:textId="6D187ACB" w:rsidR="009A3250" w:rsidRPr="002B1141" w:rsidRDefault="009A3250" w:rsidP="009A3250">
      <w:pPr>
        <w:jc w:val="center"/>
        <w:rPr>
          <w:rFonts w:asciiTheme="minorHAnsi" w:eastAsia="Cambria" w:hAnsiTheme="minorHAnsi" w:cstheme="minorHAnsi"/>
          <w:b/>
          <w:bCs/>
          <w:i/>
        </w:rPr>
      </w:pPr>
      <w:r w:rsidRPr="002B1141">
        <w:rPr>
          <w:rFonts w:asciiTheme="minorHAnsi" w:eastAsia="Calibri" w:hAnsiTheme="minorHAnsi" w:cstheme="minorHAnsi"/>
          <w:b/>
          <w:bCs/>
          <w:i/>
        </w:rPr>
        <w:t xml:space="preserve">A new </w:t>
      </w:r>
      <w:r w:rsidR="007D2CF3" w:rsidRPr="002B1141">
        <w:rPr>
          <w:rFonts w:asciiTheme="minorHAnsi" w:eastAsia="Calibri" w:hAnsiTheme="minorHAnsi" w:cstheme="minorHAnsi"/>
          <w:b/>
          <w:bCs/>
          <w:i/>
        </w:rPr>
        <w:t>year</w:t>
      </w:r>
      <w:r w:rsidRPr="002B1141">
        <w:rPr>
          <w:rFonts w:asciiTheme="minorHAnsi" w:eastAsia="Calibri" w:hAnsiTheme="minorHAnsi" w:cstheme="minorHAnsi"/>
          <w:b/>
          <w:bCs/>
          <w:i/>
        </w:rPr>
        <w:t xml:space="preserve"> is an opportunity to </w:t>
      </w:r>
      <w:r w:rsidR="007761E1">
        <w:rPr>
          <w:rFonts w:asciiTheme="minorHAnsi" w:eastAsia="Calibri" w:hAnsiTheme="minorHAnsi" w:cstheme="minorHAnsi"/>
          <w:b/>
          <w:bCs/>
          <w:i/>
        </w:rPr>
        <w:t xml:space="preserve">focus on sustainability, </w:t>
      </w:r>
      <w:r w:rsidRPr="002B1141">
        <w:rPr>
          <w:rFonts w:asciiTheme="minorHAnsi" w:eastAsia="Calibri" w:hAnsiTheme="minorHAnsi" w:cstheme="minorHAnsi"/>
          <w:b/>
          <w:bCs/>
          <w:i/>
        </w:rPr>
        <w:t xml:space="preserve">rethink home organization, and help create jobs by donating your items to </w:t>
      </w:r>
      <w:proofErr w:type="gramStart"/>
      <w:r w:rsidRPr="002B1141">
        <w:rPr>
          <w:rFonts w:asciiTheme="minorHAnsi" w:eastAsia="Calibri" w:hAnsiTheme="minorHAnsi" w:cstheme="minorHAnsi"/>
          <w:b/>
          <w:bCs/>
          <w:i/>
        </w:rPr>
        <w:t>Goodwill</w:t>
      </w:r>
      <w:proofErr w:type="gramEnd"/>
    </w:p>
    <w:p w14:paraId="305BE11D" w14:textId="77777777" w:rsidR="009A3250" w:rsidRPr="002B1141" w:rsidRDefault="009A3250" w:rsidP="009A3250">
      <w:pPr>
        <w:jc w:val="center"/>
        <w:rPr>
          <w:rFonts w:asciiTheme="minorHAnsi" w:eastAsia="Cambria" w:hAnsiTheme="minorHAnsi" w:cstheme="minorHAnsi"/>
          <w:b/>
          <w:bCs/>
          <w:i/>
        </w:rPr>
      </w:pPr>
    </w:p>
    <w:p w14:paraId="609D8997" w14:textId="71089105" w:rsidR="002B1141" w:rsidRDefault="002B3AE2" w:rsidP="009A3250">
      <w:pPr>
        <w:spacing w:after="120"/>
        <w:rPr>
          <w:rFonts w:asciiTheme="minorHAnsi" w:eastAsia="Cambria" w:hAnsiTheme="minorHAnsi" w:cstheme="minorHAnsi"/>
        </w:rPr>
      </w:pPr>
      <w:r>
        <w:rPr>
          <w:rFonts w:asciiTheme="minorHAnsi" w:eastAsia="Cambria" w:hAnsiTheme="minorHAnsi" w:cstheme="minorHAnsi"/>
          <w:b/>
        </w:rPr>
        <w:t xml:space="preserve">December </w:t>
      </w:r>
      <w:r w:rsidR="00DB53FA">
        <w:rPr>
          <w:rFonts w:asciiTheme="minorHAnsi" w:eastAsia="Cambria" w:hAnsiTheme="minorHAnsi" w:cstheme="minorHAnsi"/>
          <w:b/>
        </w:rPr>
        <w:t>26,</w:t>
      </w:r>
      <w:r>
        <w:rPr>
          <w:rFonts w:asciiTheme="minorHAnsi" w:eastAsia="Cambria" w:hAnsiTheme="minorHAnsi" w:cstheme="minorHAnsi"/>
          <w:b/>
        </w:rPr>
        <w:t xml:space="preserve"> 2023, Los Angeles, CA</w:t>
      </w:r>
      <w:r w:rsidR="009A3250" w:rsidRPr="002B1141">
        <w:rPr>
          <w:rFonts w:asciiTheme="minorHAnsi" w:eastAsia="Cambria" w:hAnsiTheme="minorHAnsi" w:cstheme="minorHAnsi"/>
          <w:b/>
        </w:rPr>
        <w:t xml:space="preserve"> </w:t>
      </w:r>
      <w:r w:rsidR="009A3250" w:rsidRPr="002B1141">
        <w:rPr>
          <w:rFonts w:asciiTheme="minorHAnsi" w:eastAsia="Cambria" w:hAnsiTheme="minorHAnsi" w:cstheme="minorHAnsi"/>
        </w:rPr>
        <w:t xml:space="preserve">—January is Get Organized (GO) </w:t>
      </w:r>
      <w:r w:rsidR="0007112E" w:rsidRPr="002B1141">
        <w:rPr>
          <w:rFonts w:asciiTheme="minorHAnsi" w:eastAsia="Cambria" w:hAnsiTheme="minorHAnsi" w:cstheme="minorHAnsi"/>
        </w:rPr>
        <w:t>M</w:t>
      </w:r>
      <w:r w:rsidR="009A3250" w:rsidRPr="002B1141">
        <w:rPr>
          <w:rFonts w:asciiTheme="minorHAnsi" w:eastAsia="Cambria" w:hAnsiTheme="minorHAnsi" w:cstheme="minorHAnsi"/>
        </w:rPr>
        <w:t xml:space="preserve">onth, </w:t>
      </w:r>
      <w:r w:rsidR="00CB0E41">
        <w:rPr>
          <w:rFonts w:asciiTheme="minorHAnsi" w:eastAsia="Cambria" w:hAnsiTheme="minorHAnsi" w:cstheme="minorHAnsi"/>
        </w:rPr>
        <w:t xml:space="preserve">an opportunity </w:t>
      </w:r>
      <w:r w:rsidR="009A3250" w:rsidRPr="002B1141">
        <w:rPr>
          <w:rFonts w:asciiTheme="minorHAnsi" w:eastAsia="Cambria" w:hAnsiTheme="minorHAnsi" w:cstheme="minorHAnsi"/>
        </w:rPr>
        <w:t>to rethink home organization</w:t>
      </w:r>
      <w:r w:rsidR="00ED7BE5" w:rsidRPr="002B1141">
        <w:rPr>
          <w:rFonts w:asciiTheme="minorHAnsi" w:eastAsia="Cambria" w:hAnsiTheme="minorHAnsi" w:cstheme="minorHAnsi"/>
        </w:rPr>
        <w:t xml:space="preserve"> and consider ways </w:t>
      </w:r>
      <w:r w:rsidR="00DB53FA">
        <w:rPr>
          <w:rFonts w:asciiTheme="minorHAnsi" w:eastAsia="Cambria" w:hAnsiTheme="minorHAnsi" w:cstheme="minorHAnsi"/>
        </w:rPr>
        <w:t>to</w:t>
      </w:r>
      <w:r w:rsidR="00ED7BE5" w:rsidRPr="002B1141">
        <w:rPr>
          <w:rFonts w:asciiTheme="minorHAnsi" w:eastAsia="Cambria" w:hAnsiTheme="minorHAnsi" w:cstheme="minorHAnsi"/>
        </w:rPr>
        <w:t xml:space="preserve"> not only </w:t>
      </w:r>
      <w:r w:rsidR="006F21D5">
        <w:rPr>
          <w:rFonts w:asciiTheme="minorHAnsi" w:eastAsia="Cambria" w:hAnsiTheme="minorHAnsi" w:cstheme="minorHAnsi"/>
        </w:rPr>
        <w:t xml:space="preserve">to </w:t>
      </w:r>
      <w:r w:rsidR="00ED7BE5" w:rsidRPr="002B1141">
        <w:rPr>
          <w:rFonts w:asciiTheme="minorHAnsi" w:eastAsia="Cambria" w:hAnsiTheme="minorHAnsi" w:cstheme="minorHAnsi"/>
        </w:rPr>
        <w:t xml:space="preserve">declutter homes but </w:t>
      </w:r>
      <w:r w:rsidR="00D20DA8">
        <w:rPr>
          <w:rFonts w:asciiTheme="minorHAnsi" w:eastAsia="Cambria" w:hAnsiTheme="minorHAnsi" w:cstheme="minorHAnsi"/>
        </w:rPr>
        <w:t xml:space="preserve">also to </w:t>
      </w:r>
      <w:r w:rsidR="00ED7BE5" w:rsidRPr="002B1141">
        <w:rPr>
          <w:rFonts w:asciiTheme="minorHAnsi" w:eastAsia="Cambria" w:hAnsiTheme="minorHAnsi" w:cstheme="minorHAnsi"/>
        </w:rPr>
        <w:t xml:space="preserve">benefit others in the process. </w:t>
      </w:r>
      <w:r w:rsidR="002B1141" w:rsidRPr="002B1141">
        <w:rPr>
          <w:rFonts w:asciiTheme="minorHAnsi" w:eastAsia="Cambria" w:hAnsiTheme="minorHAnsi" w:cstheme="minorHAnsi"/>
        </w:rPr>
        <w:t xml:space="preserve">When </w:t>
      </w:r>
      <w:r w:rsidR="00DB53FA">
        <w:rPr>
          <w:rFonts w:asciiTheme="minorHAnsi" w:eastAsia="Cambria" w:hAnsiTheme="minorHAnsi" w:cstheme="minorHAnsi"/>
        </w:rPr>
        <w:t>people</w:t>
      </w:r>
      <w:r w:rsidR="002B1141" w:rsidRPr="002B1141">
        <w:rPr>
          <w:rFonts w:asciiTheme="minorHAnsi" w:eastAsia="Cambria" w:hAnsiTheme="minorHAnsi" w:cstheme="minorHAnsi"/>
        </w:rPr>
        <w:t xml:space="preserve"> donate to Goodwill</w:t>
      </w:r>
      <w:r w:rsidR="00DB53FA">
        <w:rPr>
          <w:rFonts w:asciiTheme="minorHAnsi" w:eastAsia="Cambria" w:hAnsiTheme="minorHAnsi" w:cstheme="minorHAnsi"/>
        </w:rPr>
        <w:t xml:space="preserve"> SoCal</w:t>
      </w:r>
      <w:r w:rsidR="002B1141" w:rsidRPr="002B1141">
        <w:rPr>
          <w:rFonts w:asciiTheme="minorHAnsi" w:eastAsia="Cambria" w:hAnsiTheme="minorHAnsi" w:cstheme="minorHAnsi"/>
        </w:rPr>
        <w:t xml:space="preserve">, the revenue generated from those items sold at </w:t>
      </w:r>
      <w:r w:rsidR="002B1141">
        <w:rPr>
          <w:rFonts w:asciiTheme="minorHAnsi" w:eastAsia="Cambria" w:hAnsiTheme="minorHAnsi" w:cstheme="minorHAnsi"/>
        </w:rPr>
        <w:t xml:space="preserve">our </w:t>
      </w:r>
      <w:proofErr w:type="gramStart"/>
      <w:r w:rsidR="00DB53FA">
        <w:rPr>
          <w:rFonts w:asciiTheme="minorHAnsi" w:eastAsia="Cambria" w:hAnsiTheme="minorHAnsi" w:cstheme="minorHAnsi"/>
        </w:rPr>
        <w:t>s</w:t>
      </w:r>
      <w:r w:rsidR="002B1141" w:rsidRPr="002B1141">
        <w:rPr>
          <w:rFonts w:asciiTheme="minorHAnsi" w:eastAsia="Cambria" w:hAnsiTheme="minorHAnsi" w:cstheme="minorHAnsi"/>
        </w:rPr>
        <w:t>tores</w:t>
      </w:r>
      <w:proofErr w:type="gramEnd"/>
      <w:r w:rsidR="002B1141" w:rsidRPr="002B1141">
        <w:rPr>
          <w:rFonts w:asciiTheme="minorHAnsi" w:eastAsia="Cambria" w:hAnsiTheme="minorHAnsi" w:cstheme="minorHAnsi"/>
        </w:rPr>
        <w:t xml:space="preserve"> </w:t>
      </w:r>
      <w:r w:rsidR="00DB53FA">
        <w:rPr>
          <w:rFonts w:asciiTheme="minorHAnsi" w:eastAsia="Cambria" w:hAnsiTheme="minorHAnsi" w:cstheme="minorHAnsi"/>
        </w:rPr>
        <w:t>funds</w:t>
      </w:r>
      <w:r w:rsidR="002B1141" w:rsidRPr="002B1141">
        <w:rPr>
          <w:rFonts w:asciiTheme="minorHAnsi" w:eastAsia="Cambria" w:hAnsiTheme="minorHAnsi" w:cstheme="minorHAnsi"/>
        </w:rPr>
        <w:t xml:space="preserve"> job training and placement programs that help people in our local </w:t>
      </w:r>
      <w:r w:rsidR="002B1141">
        <w:rPr>
          <w:rFonts w:asciiTheme="minorHAnsi" w:eastAsia="Cambria" w:hAnsiTheme="minorHAnsi" w:cstheme="minorHAnsi"/>
        </w:rPr>
        <w:t>community</w:t>
      </w:r>
      <w:r w:rsidR="002B1141" w:rsidRPr="002B1141">
        <w:rPr>
          <w:rFonts w:asciiTheme="minorHAnsi" w:eastAsia="Cambria" w:hAnsiTheme="minorHAnsi" w:cstheme="minorHAnsi"/>
        </w:rPr>
        <w:t xml:space="preserve"> receive much-needed skills and ultimately </w:t>
      </w:r>
      <w:r w:rsidR="00F378F6">
        <w:rPr>
          <w:rFonts w:asciiTheme="minorHAnsi" w:eastAsia="Cambria" w:hAnsiTheme="minorHAnsi" w:cstheme="minorHAnsi"/>
        </w:rPr>
        <w:t xml:space="preserve">find </w:t>
      </w:r>
      <w:r w:rsidR="002B1141" w:rsidRPr="002B1141">
        <w:rPr>
          <w:rFonts w:asciiTheme="minorHAnsi" w:eastAsia="Cambria" w:hAnsiTheme="minorHAnsi" w:cstheme="minorHAnsi"/>
        </w:rPr>
        <w:t>jobs.</w:t>
      </w:r>
    </w:p>
    <w:p w14:paraId="4FD7F093" w14:textId="66B9BC5A" w:rsidR="009A3250" w:rsidRPr="002B1141" w:rsidRDefault="00ED7BE5" w:rsidP="009A3250">
      <w:pPr>
        <w:spacing w:after="120"/>
        <w:rPr>
          <w:rFonts w:asciiTheme="minorHAnsi" w:eastAsia="Cambria" w:hAnsiTheme="minorHAnsi" w:cstheme="minorHAnsi"/>
        </w:rPr>
      </w:pPr>
      <w:r w:rsidRPr="002B1141">
        <w:rPr>
          <w:rFonts w:asciiTheme="minorHAnsi" w:eastAsia="Cambria" w:hAnsiTheme="minorHAnsi" w:cstheme="minorHAnsi"/>
        </w:rPr>
        <w:t xml:space="preserve">Here are some useful tips to </w:t>
      </w:r>
      <w:r w:rsidR="00EF6D2C" w:rsidRPr="002B1141">
        <w:rPr>
          <w:rFonts w:asciiTheme="minorHAnsi" w:eastAsia="Cambria" w:hAnsiTheme="minorHAnsi" w:cstheme="minorHAnsi"/>
        </w:rPr>
        <w:t>consider</w:t>
      </w:r>
      <w:r w:rsidR="00DB53FA">
        <w:rPr>
          <w:rFonts w:asciiTheme="minorHAnsi" w:eastAsia="Cambria" w:hAnsiTheme="minorHAnsi" w:cstheme="minorHAnsi"/>
        </w:rPr>
        <w:t>, when</w:t>
      </w:r>
      <w:r w:rsidR="00EF6D2C" w:rsidRPr="002B1141">
        <w:rPr>
          <w:rFonts w:asciiTheme="minorHAnsi" w:eastAsia="Cambria" w:hAnsiTheme="minorHAnsi" w:cstheme="minorHAnsi"/>
        </w:rPr>
        <w:t xml:space="preserve"> </w:t>
      </w:r>
      <w:r w:rsidR="00DB53FA">
        <w:rPr>
          <w:rFonts w:asciiTheme="minorHAnsi" w:eastAsia="Cambria" w:hAnsiTheme="minorHAnsi" w:cstheme="minorHAnsi"/>
        </w:rPr>
        <w:t>getting</w:t>
      </w:r>
      <w:r w:rsidR="00EF6D2C" w:rsidRPr="002B1141">
        <w:rPr>
          <w:rFonts w:asciiTheme="minorHAnsi" w:eastAsia="Cambria" w:hAnsiTheme="minorHAnsi" w:cstheme="minorHAnsi"/>
        </w:rPr>
        <w:t xml:space="preserve"> organized </w:t>
      </w:r>
      <w:r w:rsidR="00DB53FA">
        <w:rPr>
          <w:rFonts w:asciiTheme="minorHAnsi" w:eastAsia="Cambria" w:hAnsiTheme="minorHAnsi" w:cstheme="minorHAnsi"/>
        </w:rPr>
        <w:t>for and during</w:t>
      </w:r>
      <w:r w:rsidR="00EF6D2C" w:rsidRPr="002B1141">
        <w:rPr>
          <w:rFonts w:asciiTheme="minorHAnsi" w:eastAsia="Cambria" w:hAnsiTheme="minorHAnsi" w:cstheme="minorHAnsi"/>
        </w:rPr>
        <w:t xml:space="preserve"> the new year.</w:t>
      </w:r>
    </w:p>
    <w:p w14:paraId="4DEA2742" w14:textId="0F5DCFCA" w:rsidR="00F134FB" w:rsidRPr="002B1141" w:rsidRDefault="00F134FB" w:rsidP="00F134FB">
      <w:pPr>
        <w:spacing w:after="120"/>
        <w:ind w:left="360"/>
        <w:rPr>
          <w:rFonts w:asciiTheme="minorHAnsi" w:eastAsia="Cambria" w:hAnsiTheme="minorHAnsi" w:cstheme="minorHAnsi"/>
        </w:rPr>
      </w:pPr>
      <w:r w:rsidRPr="002B1141">
        <w:rPr>
          <w:rFonts w:asciiTheme="minorHAnsi" w:eastAsia="Cambria" w:hAnsiTheme="minorHAnsi" w:cstheme="minorHAnsi"/>
          <w:b/>
        </w:rPr>
        <w:t>1) Relieve Stress</w:t>
      </w:r>
      <w:r w:rsidRPr="002B1141">
        <w:rPr>
          <w:rFonts w:asciiTheme="minorHAnsi" w:eastAsia="Cambria" w:hAnsiTheme="minorHAnsi" w:cstheme="minorHAnsi"/>
        </w:rPr>
        <w:t xml:space="preserve">: Endless clutter can often be a source of stress in your life. With so many external stressors in the world right now, negative feelings can pile up and create emotional turmoil. Getting organized could help lift a weight off your shoulders. By letting go of what you no longer use, you can gain a clear — </w:t>
      </w:r>
      <w:r w:rsidRPr="002B1141">
        <w:rPr>
          <w:rFonts w:asciiTheme="minorHAnsi" w:eastAsia="Cambria" w:hAnsiTheme="minorHAnsi" w:cstheme="minorHAnsi"/>
          <w:i/>
          <w:iCs/>
        </w:rPr>
        <w:t>less stressful</w:t>
      </w:r>
      <w:r w:rsidRPr="002B1141">
        <w:rPr>
          <w:rFonts w:asciiTheme="minorHAnsi" w:eastAsia="Cambria" w:hAnsiTheme="minorHAnsi" w:cstheme="minorHAnsi"/>
        </w:rPr>
        <w:t xml:space="preserve"> — outlook on your home and your life. </w:t>
      </w:r>
    </w:p>
    <w:p w14:paraId="2AF0F7F4" w14:textId="77777777" w:rsidR="00F134FB" w:rsidRPr="002B1141" w:rsidRDefault="00F134FB" w:rsidP="00F134FB">
      <w:pPr>
        <w:spacing w:after="120"/>
        <w:ind w:left="360"/>
        <w:rPr>
          <w:rFonts w:asciiTheme="minorHAnsi" w:eastAsia="Cambria" w:hAnsiTheme="minorHAnsi" w:cstheme="minorHAnsi"/>
          <w:bCs/>
        </w:rPr>
      </w:pPr>
      <w:r w:rsidRPr="002B1141">
        <w:rPr>
          <w:rFonts w:asciiTheme="minorHAnsi" w:eastAsia="Cambria" w:hAnsiTheme="minorHAnsi" w:cstheme="minorHAnsi"/>
          <w:b/>
        </w:rPr>
        <w:t>2) Increase Productivity:</w:t>
      </w:r>
      <w:r w:rsidRPr="002B1141">
        <w:rPr>
          <w:rFonts w:asciiTheme="minorHAnsi" w:hAnsiTheme="minorHAnsi" w:cstheme="minorHAnsi"/>
        </w:rPr>
        <w:t xml:space="preserve"> </w:t>
      </w:r>
      <w:r w:rsidRPr="002B1141">
        <w:rPr>
          <w:rFonts w:asciiTheme="minorHAnsi" w:eastAsia="Cambria" w:hAnsiTheme="minorHAnsi" w:cstheme="minorHAnsi"/>
          <w:bCs/>
        </w:rPr>
        <w:t>Disorganization can often make you feel unmotivated and unproductive. Clutter can stunt productivity at home and at work. Clearing out what you no longer need can give you the energy to focus on what’s important.</w:t>
      </w:r>
      <w:r w:rsidRPr="002B1141">
        <w:rPr>
          <w:rFonts w:asciiTheme="minorHAnsi" w:eastAsia="Cambria" w:hAnsiTheme="minorHAnsi" w:cstheme="minorHAnsi"/>
          <w:b/>
        </w:rPr>
        <w:t xml:space="preserve"> </w:t>
      </w:r>
      <w:r w:rsidRPr="002B1141">
        <w:rPr>
          <w:rFonts w:asciiTheme="minorHAnsi" w:eastAsia="Cambria" w:hAnsiTheme="minorHAnsi" w:cstheme="minorHAnsi"/>
          <w:bCs/>
        </w:rPr>
        <w:t xml:space="preserve">If one of your resolutions involves getting back on track, then decluttering and organizing can be a great place to start. </w:t>
      </w:r>
    </w:p>
    <w:p w14:paraId="79651178" w14:textId="245B0F6C" w:rsidR="00F134FB" w:rsidRPr="002B1141" w:rsidRDefault="00F134FB" w:rsidP="00F134FB">
      <w:pPr>
        <w:spacing w:after="120"/>
        <w:ind w:left="360"/>
        <w:rPr>
          <w:rFonts w:asciiTheme="minorHAnsi" w:eastAsia="Cambria" w:hAnsiTheme="minorHAnsi" w:cstheme="minorHAnsi"/>
        </w:rPr>
      </w:pPr>
      <w:r w:rsidRPr="002B1141">
        <w:rPr>
          <w:rFonts w:asciiTheme="minorHAnsi" w:eastAsia="Cambria" w:hAnsiTheme="minorHAnsi" w:cstheme="minorHAnsi"/>
          <w:b/>
        </w:rPr>
        <w:t>3) Stay Present:</w:t>
      </w:r>
      <w:r w:rsidRPr="002B1141">
        <w:rPr>
          <w:rFonts w:asciiTheme="minorHAnsi" w:eastAsia="Cambria" w:hAnsiTheme="minorHAnsi" w:cstheme="minorHAnsi"/>
        </w:rPr>
        <w:t xml:space="preserve"> Even if you don't realize it, clutter in your life can cause distractions. As you move through the new year, </w:t>
      </w:r>
      <w:r w:rsidR="00EF6D2C" w:rsidRPr="002B1141">
        <w:rPr>
          <w:rFonts w:asciiTheme="minorHAnsi" w:eastAsia="Cambria" w:hAnsiTheme="minorHAnsi" w:cstheme="minorHAnsi"/>
        </w:rPr>
        <w:t>look</w:t>
      </w:r>
      <w:r w:rsidRPr="002B1141">
        <w:rPr>
          <w:rFonts w:asciiTheme="minorHAnsi" w:eastAsia="Cambria" w:hAnsiTheme="minorHAnsi" w:cstheme="minorHAnsi"/>
        </w:rPr>
        <w:t xml:space="preserve"> each day at the things around your home that you really use. When you allow yourself some time for reflection on what you need — </w:t>
      </w:r>
      <w:r w:rsidRPr="002B1141">
        <w:rPr>
          <w:rFonts w:asciiTheme="minorHAnsi" w:eastAsia="Cambria" w:hAnsiTheme="minorHAnsi" w:cstheme="minorHAnsi"/>
          <w:i/>
          <w:iCs/>
        </w:rPr>
        <w:t>or don’t need</w:t>
      </w:r>
      <w:r w:rsidRPr="002B1141">
        <w:rPr>
          <w:rFonts w:asciiTheme="minorHAnsi" w:eastAsia="Cambria" w:hAnsiTheme="minorHAnsi" w:cstheme="minorHAnsi"/>
        </w:rPr>
        <w:t xml:space="preserve"> — you’ll see what you can remove. Letting go of past clutter can help you stay present and set clear intentions for the future. </w:t>
      </w:r>
    </w:p>
    <w:p w14:paraId="36FBD1FA" w14:textId="7C655C48" w:rsidR="009A3250" w:rsidRPr="002B1141" w:rsidRDefault="009A3250" w:rsidP="009A3250">
      <w:pPr>
        <w:spacing w:after="120"/>
        <w:rPr>
          <w:rFonts w:asciiTheme="minorHAnsi" w:eastAsia="Cambria" w:hAnsiTheme="minorHAnsi" w:cstheme="minorHAnsi"/>
        </w:rPr>
      </w:pPr>
      <w:r w:rsidRPr="002B1141">
        <w:rPr>
          <w:rFonts w:asciiTheme="minorHAnsi" w:eastAsia="Cambria" w:hAnsiTheme="minorHAnsi" w:cstheme="minorHAnsi"/>
        </w:rPr>
        <w:t xml:space="preserve">Once you’ve </w:t>
      </w:r>
      <w:r w:rsidR="007D2CF3" w:rsidRPr="002B1141">
        <w:rPr>
          <w:rFonts w:asciiTheme="minorHAnsi" w:eastAsia="Cambria" w:hAnsiTheme="minorHAnsi" w:cstheme="minorHAnsi"/>
        </w:rPr>
        <w:t>decluttered and reorganized</w:t>
      </w:r>
      <w:r w:rsidRPr="002B1141">
        <w:rPr>
          <w:rFonts w:asciiTheme="minorHAnsi" w:eastAsia="Cambria" w:hAnsiTheme="minorHAnsi" w:cstheme="minorHAnsi"/>
        </w:rPr>
        <w:t xml:space="preserve">, take </w:t>
      </w:r>
      <w:r w:rsidR="00F134FB" w:rsidRPr="002B1141">
        <w:rPr>
          <w:rFonts w:asciiTheme="minorHAnsi" w:eastAsia="Cambria" w:hAnsiTheme="minorHAnsi" w:cstheme="minorHAnsi"/>
        </w:rPr>
        <w:t xml:space="preserve">the </w:t>
      </w:r>
      <w:r w:rsidRPr="002B1141">
        <w:rPr>
          <w:rFonts w:asciiTheme="minorHAnsi" w:eastAsia="Cambria" w:hAnsiTheme="minorHAnsi" w:cstheme="minorHAnsi"/>
        </w:rPr>
        <w:t xml:space="preserve">clothing and household items </w:t>
      </w:r>
      <w:r w:rsidR="00F134FB" w:rsidRPr="002B1141">
        <w:rPr>
          <w:rFonts w:asciiTheme="minorHAnsi" w:eastAsia="Cambria" w:hAnsiTheme="minorHAnsi" w:cstheme="minorHAnsi"/>
        </w:rPr>
        <w:t xml:space="preserve">you no longer need </w:t>
      </w:r>
      <w:r w:rsidRPr="002B1141">
        <w:rPr>
          <w:rFonts w:asciiTheme="minorHAnsi" w:eastAsia="Cambria" w:hAnsiTheme="minorHAnsi" w:cstheme="minorHAnsi"/>
        </w:rPr>
        <w:t>to</w:t>
      </w:r>
      <w:r w:rsidR="00593188">
        <w:rPr>
          <w:rFonts w:asciiTheme="minorHAnsi" w:eastAsia="Cambria" w:hAnsiTheme="minorHAnsi" w:cstheme="minorHAnsi"/>
        </w:rPr>
        <w:t xml:space="preserve"> Goodwill SoCal</w:t>
      </w:r>
      <w:r w:rsidRPr="002B1141">
        <w:rPr>
          <w:rFonts w:asciiTheme="minorHAnsi" w:eastAsia="Cambria" w:hAnsiTheme="minorHAnsi" w:cstheme="minorHAnsi"/>
        </w:rPr>
        <w:t xml:space="preserve"> so </w:t>
      </w:r>
      <w:r w:rsidR="00DB53FA">
        <w:rPr>
          <w:rFonts w:asciiTheme="minorHAnsi" w:eastAsia="Cambria" w:hAnsiTheme="minorHAnsi" w:cstheme="minorHAnsi"/>
        </w:rPr>
        <w:t xml:space="preserve">the life of the items can be extended, and they can be used by </w:t>
      </w:r>
      <w:r w:rsidRPr="002B1141">
        <w:rPr>
          <w:rFonts w:asciiTheme="minorHAnsi" w:eastAsia="Cambria" w:hAnsiTheme="minorHAnsi" w:cstheme="minorHAnsi"/>
        </w:rPr>
        <w:t xml:space="preserve">someone else in your community. </w:t>
      </w:r>
    </w:p>
    <w:p w14:paraId="75B33F61" w14:textId="3922BF16" w:rsidR="009A3250" w:rsidRPr="002B1141" w:rsidRDefault="009A3250" w:rsidP="009A3250">
      <w:pPr>
        <w:spacing w:after="120"/>
        <w:rPr>
          <w:rFonts w:asciiTheme="minorHAnsi" w:eastAsia="Cambria" w:hAnsiTheme="minorHAnsi" w:cstheme="minorHAnsi"/>
        </w:rPr>
      </w:pPr>
      <w:r w:rsidRPr="002B1141">
        <w:rPr>
          <w:rFonts w:asciiTheme="minorHAnsi" w:eastAsia="Cambria" w:hAnsiTheme="minorHAnsi" w:cstheme="minorHAnsi"/>
        </w:rPr>
        <w:t>Please visit our website</w:t>
      </w:r>
      <w:r w:rsidR="005A7E00">
        <w:rPr>
          <w:rFonts w:asciiTheme="minorHAnsi" w:eastAsia="Cambria" w:hAnsiTheme="minorHAnsi" w:cstheme="minorHAnsi"/>
        </w:rPr>
        <w:t xml:space="preserve"> at </w:t>
      </w:r>
      <w:hyperlink r:id="rId8" w:history="1">
        <w:r w:rsidR="005A7E00" w:rsidRPr="00526D59">
          <w:rPr>
            <w:rStyle w:val="Hyperlink"/>
            <w:rFonts w:asciiTheme="minorHAnsi" w:eastAsia="Cambria" w:hAnsiTheme="minorHAnsi" w:cstheme="minorHAnsi"/>
          </w:rPr>
          <w:t>www.goodwillsocal.org</w:t>
        </w:r>
      </w:hyperlink>
      <w:r w:rsidR="005A7E00">
        <w:rPr>
          <w:rFonts w:asciiTheme="minorHAnsi" w:eastAsia="Cambria" w:hAnsiTheme="minorHAnsi" w:cstheme="minorHAnsi"/>
        </w:rPr>
        <w:t xml:space="preserve"> </w:t>
      </w:r>
      <w:r w:rsidRPr="002B1141">
        <w:rPr>
          <w:rFonts w:asciiTheme="minorHAnsi" w:eastAsia="Cambria" w:hAnsiTheme="minorHAnsi" w:cstheme="minorHAnsi"/>
        </w:rPr>
        <w:t>for specifics on what we do and don’t accept</w:t>
      </w:r>
      <w:r w:rsidR="005A7E00">
        <w:rPr>
          <w:rFonts w:asciiTheme="minorHAnsi" w:eastAsia="Cambria" w:hAnsiTheme="minorHAnsi" w:cstheme="minorHAnsi"/>
        </w:rPr>
        <w:t xml:space="preserve"> (Donation Guidelines)</w:t>
      </w:r>
      <w:r w:rsidRPr="002B1141">
        <w:rPr>
          <w:rFonts w:asciiTheme="minorHAnsi" w:eastAsia="Cambria" w:hAnsiTheme="minorHAnsi" w:cstheme="minorHAnsi"/>
        </w:rPr>
        <w:t xml:space="preserve">. </w:t>
      </w:r>
      <w:r w:rsidR="005A7E00">
        <w:rPr>
          <w:rFonts w:asciiTheme="minorHAnsi" w:eastAsia="Cambria" w:hAnsiTheme="minorHAnsi" w:cstheme="minorHAnsi"/>
        </w:rPr>
        <w:t xml:space="preserve">Due to the size of our territory, Goodwill SoCal does not pick up donations. </w:t>
      </w:r>
      <w:r w:rsidRPr="002B1141">
        <w:rPr>
          <w:rFonts w:asciiTheme="minorHAnsi" w:eastAsia="Cambria" w:hAnsiTheme="minorHAnsi" w:cstheme="minorHAnsi"/>
        </w:rPr>
        <w:t>You</w:t>
      </w:r>
      <w:r w:rsidR="00D871EF">
        <w:rPr>
          <w:rFonts w:asciiTheme="minorHAnsi" w:eastAsia="Cambria" w:hAnsiTheme="minorHAnsi" w:cstheme="minorHAnsi"/>
        </w:rPr>
        <w:t xml:space="preserve"> </w:t>
      </w:r>
      <w:r w:rsidR="00D871EF">
        <w:rPr>
          <w:rFonts w:asciiTheme="minorHAnsi" w:eastAsia="Cambria" w:hAnsiTheme="minorHAnsi" w:cstheme="minorHAnsi"/>
        </w:rPr>
        <w:lastRenderedPageBreak/>
        <w:t xml:space="preserve">can </w:t>
      </w:r>
      <w:r w:rsidRPr="002B1141">
        <w:rPr>
          <w:rFonts w:asciiTheme="minorHAnsi" w:eastAsia="Cambria" w:hAnsiTheme="minorHAnsi" w:cstheme="minorHAnsi"/>
        </w:rPr>
        <w:t>find your nearest donation site</w:t>
      </w:r>
      <w:r w:rsidR="005A7E00">
        <w:rPr>
          <w:rFonts w:asciiTheme="minorHAnsi" w:eastAsia="Cambria" w:hAnsiTheme="minorHAnsi" w:cstheme="minorHAnsi"/>
        </w:rPr>
        <w:t xml:space="preserve"> </w:t>
      </w:r>
      <w:hyperlink r:id="rId9" w:history="1">
        <w:r w:rsidR="005A7E00" w:rsidRPr="00526D59">
          <w:rPr>
            <w:rStyle w:val="Hyperlink"/>
            <w:rFonts w:asciiTheme="minorHAnsi" w:eastAsia="Cambria" w:hAnsiTheme="minorHAnsi" w:cstheme="minorHAnsi"/>
          </w:rPr>
          <w:t>www.goodwillsocal.org/donate/donation-center-locator</w:t>
        </w:r>
      </w:hyperlink>
      <w:r w:rsidR="005A7E00">
        <w:rPr>
          <w:rFonts w:asciiTheme="minorHAnsi" w:eastAsia="Cambria" w:hAnsiTheme="minorHAnsi" w:cstheme="minorHAnsi"/>
        </w:rPr>
        <w:t xml:space="preserve"> </w:t>
      </w:r>
      <w:r w:rsidRPr="002B1141">
        <w:rPr>
          <w:rFonts w:asciiTheme="minorHAnsi" w:eastAsia="Cambria" w:hAnsiTheme="minorHAnsi" w:cstheme="minorHAnsi"/>
        </w:rPr>
        <w:t>on our website</w:t>
      </w:r>
      <w:r w:rsidR="005A7E00">
        <w:rPr>
          <w:rFonts w:asciiTheme="minorHAnsi" w:eastAsia="Cambria" w:hAnsiTheme="minorHAnsi" w:cstheme="minorHAnsi"/>
        </w:rPr>
        <w:t xml:space="preserve">.  </w:t>
      </w:r>
      <w:r w:rsidRPr="002B1141">
        <w:rPr>
          <w:rFonts w:asciiTheme="minorHAnsi" w:eastAsia="Cambria" w:hAnsiTheme="minorHAnsi" w:cstheme="minorHAnsi"/>
        </w:rPr>
        <w:t xml:space="preserve"> </w:t>
      </w:r>
      <w:r w:rsidR="005A7E00">
        <w:rPr>
          <w:rFonts w:asciiTheme="minorHAnsi" w:eastAsia="Cambria" w:hAnsiTheme="minorHAnsi" w:cstheme="minorHAnsi"/>
        </w:rPr>
        <w:t>F</w:t>
      </w:r>
      <w:r w:rsidRPr="002B1141">
        <w:rPr>
          <w:rFonts w:asciiTheme="minorHAnsi" w:eastAsia="Cambria" w:hAnsiTheme="minorHAnsi" w:cstheme="minorHAnsi"/>
        </w:rPr>
        <w:t xml:space="preserve">or furniture and larger items </w:t>
      </w:r>
      <w:r w:rsidR="005A7E00">
        <w:rPr>
          <w:rFonts w:asciiTheme="minorHAnsi" w:eastAsia="Cambria" w:hAnsiTheme="minorHAnsi" w:cstheme="minorHAnsi"/>
        </w:rPr>
        <w:t xml:space="preserve">please </w:t>
      </w:r>
      <w:proofErr w:type="gramStart"/>
      <w:r w:rsidR="005A7E00">
        <w:rPr>
          <w:rFonts w:asciiTheme="minorHAnsi" w:eastAsia="Cambria" w:hAnsiTheme="minorHAnsi" w:cstheme="minorHAnsi"/>
        </w:rPr>
        <w:t xml:space="preserve">call </w:t>
      </w:r>
      <w:r w:rsidR="009A5C17">
        <w:rPr>
          <w:rFonts w:asciiTheme="minorHAnsi" w:eastAsia="Cambria" w:hAnsiTheme="minorHAnsi" w:cstheme="minorHAnsi"/>
        </w:rPr>
        <w:t>in</w:t>
      </w:r>
      <w:proofErr w:type="gramEnd"/>
      <w:r w:rsidR="009A5C17">
        <w:rPr>
          <w:rFonts w:asciiTheme="minorHAnsi" w:eastAsia="Cambria" w:hAnsiTheme="minorHAnsi" w:cstheme="minorHAnsi"/>
        </w:rPr>
        <w:t xml:space="preserve"> advance</w:t>
      </w:r>
      <w:r w:rsidR="005A7E00">
        <w:rPr>
          <w:rFonts w:asciiTheme="minorHAnsi" w:eastAsia="Cambria" w:hAnsiTheme="minorHAnsi" w:cstheme="minorHAnsi"/>
        </w:rPr>
        <w:t xml:space="preserve"> to confirm space</w:t>
      </w:r>
    </w:p>
    <w:p w14:paraId="6D9F5288" w14:textId="77257CAC" w:rsidR="009A5C17" w:rsidRPr="002B1141" w:rsidRDefault="00505F04" w:rsidP="009A3250">
      <w:pPr>
        <w:spacing w:after="120"/>
        <w:rPr>
          <w:rFonts w:asciiTheme="minorHAnsi" w:eastAsia="Calibri" w:hAnsiTheme="minorHAnsi" w:cstheme="minorHAnsi"/>
        </w:rPr>
      </w:pPr>
      <w:r w:rsidRPr="002B1141">
        <w:rPr>
          <w:rFonts w:asciiTheme="minorHAnsi" w:eastAsia="Cambria" w:hAnsiTheme="minorHAnsi" w:cstheme="minorHAnsi"/>
        </w:rPr>
        <w:t>“</w:t>
      </w:r>
      <w:r w:rsidR="009A3250" w:rsidRPr="002B1141">
        <w:rPr>
          <w:rFonts w:asciiTheme="minorHAnsi" w:eastAsia="Cambria" w:hAnsiTheme="minorHAnsi" w:cstheme="minorHAnsi"/>
        </w:rPr>
        <w:t xml:space="preserve">By </w:t>
      </w:r>
      <w:r w:rsidR="00F134FB" w:rsidRPr="002B1141">
        <w:rPr>
          <w:rFonts w:asciiTheme="minorHAnsi" w:eastAsia="Cambria" w:hAnsiTheme="minorHAnsi" w:cstheme="minorHAnsi"/>
        </w:rPr>
        <w:t>donating</w:t>
      </w:r>
      <w:r w:rsidR="009A3250" w:rsidRPr="002B1141">
        <w:rPr>
          <w:rFonts w:asciiTheme="minorHAnsi" w:eastAsia="Cambria" w:hAnsiTheme="minorHAnsi" w:cstheme="minorHAnsi"/>
        </w:rPr>
        <w:t xml:space="preserve"> to</w:t>
      </w:r>
      <w:r w:rsidR="005A7E00">
        <w:rPr>
          <w:rFonts w:asciiTheme="minorHAnsi" w:eastAsia="Cambria" w:hAnsiTheme="minorHAnsi" w:cstheme="minorHAnsi"/>
        </w:rPr>
        <w:t xml:space="preserve"> Goodwill Southern California</w:t>
      </w:r>
      <w:r w:rsidR="00803B10">
        <w:rPr>
          <w:rFonts w:asciiTheme="minorHAnsi" w:eastAsia="Cambria" w:hAnsiTheme="minorHAnsi" w:cstheme="minorHAnsi"/>
        </w:rPr>
        <w:t>,</w:t>
      </w:r>
      <w:r w:rsidR="005A7E00">
        <w:rPr>
          <w:rFonts w:asciiTheme="minorHAnsi" w:eastAsia="Cambria" w:hAnsiTheme="minorHAnsi" w:cstheme="minorHAnsi"/>
        </w:rPr>
        <w:t xml:space="preserve"> </w:t>
      </w:r>
      <w:r w:rsidR="009A3250" w:rsidRPr="002B1141">
        <w:rPr>
          <w:rFonts w:asciiTheme="minorHAnsi" w:eastAsia="Cambria" w:hAnsiTheme="minorHAnsi" w:cstheme="minorHAnsi"/>
        </w:rPr>
        <w:t xml:space="preserve">you not only help </w:t>
      </w:r>
      <w:r w:rsidR="00ED7BE5" w:rsidRPr="002B1141">
        <w:rPr>
          <w:rFonts w:asciiTheme="minorHAnsi" w:eastAsia="Cambria" w:hAnsiTheme="minorHAnsi" w:cstheme="minorHAnsi"/>
        </w:rPr>
        <w:t xml:space="preserve">achieve </w:t>
      </w:r>
      <w:r w:rsidR="009A3250" w:rsidRPr="002B1141">
        <w:rPr>
          <w:rFonts w:asciiTheme="minorHAnsi" w:eastAsia="Cambria" w:hAnsiTheme="minorHAnsi" w:cstheme="minorHAnsi"/>
        </w:rPr>
        <w:t>your own 202</w:t>
      </w:r>
      <w:r w:rsidR="00ED7BE5" w:rsidRPr="002B1141">
        <w:rPr>
          <w:rFonts w:asciiTheme="minorHAnsi" w:eastAsia="Cambria" w:hAnsiTheme="minorHAnsi" w:cstheme="minorHAnsi"/>
        </w:rPr>
        <w:t>3</w:t>
      </w:r>
      <w:r w:rsidR="009A3250" w:rsidRPr="002B1141">
        <w:rPr>
          <w:rFonts w:asciiTheme="minorHAnsi" w:eastAsia="Cambria" w:hAnsiTheme="minorHAnsi" w:cstheme="minorHAnsi"/>
        </w:rPr>
        <w:t xml:space="preserve"> goals, but </w:t>
      </w:r>
      <w:r w:rsidR="00ED7BE5" w:rsidRPr="002B1141">
        <w:rPr>
          <w:rFonts w:asciiTheme="minorHAnsi" w:eastAsia="Cambria" w:hAnsiTheme="minorHAnsi" w:cstheme="minorHAnsi"/>
        </w:rPr>
        <w:t>t</w:t>
      </w:r>
      <w:r w:rsidR="00ED7BE5" w:rsidRPr="002B1141">
        <w:rPr>
          <w:rFonts w:asciiTheme="minorHAnsi" w:eastAsia="Calibri" w:hAnsiTheme="minorHAnsi" w:cstheme="minorHAnsi"/>
        </w:rPr>
        <w:t xml:space="preserve">he revenue generated from items sold at Goodwill stores </w:t>
      </w:r>
      <w:r w:rsidR="00BD5E62">
        <w:rPr>
          <w:rFonts w:asciiTheme="minorHAnsi" w:eastAsia="Calibri" w:hAnsiTheme="minorHAnsi" w:cstheme="minorHAnsi"/>
        </w:rPr>
        <w:t>helps fund</w:t>
      </w:r>
      <w:r w:rsidR="00ED7BE5" w:rsidRPr="002B1141">
        <w:rPr>
          <w:rFonts w:asciiTheme="minorHAnsi" w:eastAsia="Calibri" w:hAnsiTheme="minorHAnsi" w:cstheme="minorHAnsi"/>
        </w:rPr>
        <w:t xml:space="preserve"> job training and placement programs that </w:t>
      </w:r>
      <w:r w:rsidR="002B1141">
        <w:rPr>
          <w:rFonts w:asciiTheme="minorHAnsi" w:eastAsia="Calibri" w:hAnsiTheme="minorHAnsi" w:cstheme="minorHAnsi"/>
        </w:rPr>
        <w:t>give</w:t>
      </w:r>
      <w:r w:rsidR="00ED7BE5" w:rsidRPr="002B1141">
        <w:rPr>
          <w:rFonts w:asciiTheme="minorHAnsi" w:eastAsia="Calibri" w:hAnsiTheme="minorHAnsi" w:cstheme="minorHAnsi"/>
        </w:rPr>
        <w:t xml:space="preserve"> people in our local communit</w:t>
      </w:r>
      <w:r w:rsidR="002B1141">
        <w:rPr>
          <w:rFonts w:asciiTheme="minorHAnsi" w:eastAsia="Calibri" w:hAnsiTheme="minorHAnsi" w:cstheme="minorHAnsi"/>
        </w:rPr>
        <w:t>y a brighter future</w:t>
      </w:r>
      <w:r w:rsidRPr="002B1141">
        <w:rPr>
          <w:rFonts w:asciiTheme="minorHAnsi" w:eastAsia="Calibri" w:hAnsiTheme="minorHAnsi" w:cstheme="minorHAnsi"/>
        </w:rPr>
        <w:t xml:space="preserve">,” said </w:t>
      </w:r>
      <w:r w:rsidR="00803B10">
        <w:rPr>
          <w:rFonts w:asciiTheme="minorHAnsi" w:eastAsia="Calibri" w:hAnsiTheme="minorHAnsi" w:cstheme="minorHAnsi"/>
        </w:rPr>
        <w:t xml:space="preserve">Marla Eby, Goodwill SoCal Director of Marketing &amp; Media Relations. </w:t>
      </w:r>
    </w:p>
    <w:p w14:paraId="272AEC51" w14:textId="17F28835" w:rsidR="00AB2591" w:rsidRPr="00AB2591" w:rsidRDefault="00AB2591" w:rsidP="00AB2591">
      <w:pPr>
        <w:rPr>
          <w:rFonts w:asciiTheme="minorHAnsi" w:hAnsiTheme="minorHAnsi" w:cstheme="minorHAnsi"/>
          <w:bCs/>
        </w:rPr>
      </w:pPr>
      <w:r w:rsidRPr="00AB2591">
        <w:rPr>
          <w:rFonts w:asciiTheme="minorHAnsi" w:hAnsiTheme="minorHAnsi" w:cstheme="minorHAnsi"/>
          <w:b/>
        </w:rPr>
        <w:t xml:space="preserve">Media who wish to film footage and / or interviews at Goodwill Southern California’s </w:t>
      </w:r>
      <w:r>
        <w:rPr>
          <w:rFonts w:asciiTheme="minorHAnsi" w:hAnsiTheme="minorHAnsi" w:cstheme="minorHAnsi"/>
          <w:b/>
        </w:rPr>
        <w:t>donation centers</w:t>
      </w:r>
      <w:r w:rsidRPr="00AB2591">
        <w:rPr>
          <w:rFonts w:asciiTheme="minorHAnsi" w:hAnsiTheme="minorHAnsi" w:cstheme="minorHAnsi"/>
          <w:b/>
        </w:rPr>
        <w:t xml:space="preserve"> may contact Marla Eby, Director of Marketing &amp; Media Relations, at </w:t>
      </w:r>
      <w:hyperlink r:id="rId10" w:history="1">
        <w:r w:rsidRPr="00AB2591">
          <w:rPr>
            <w:rStyle w:val="Hyperlink"/>
            <w:rFonts w:asciiTheme="minorHAnsi" w:hAnsiTheme="minorHAnsi" w:cstheme="minorHAnsi"/>
          </w:rPr>
          <w:t>meby@goodwillsocal.org</w:t>
        </w:r>
      </w:hyperlink>
      <w:r w:rsidRPr="00AB2591">
        <w:rPr>
          <w:rStyle w:val="Hyperlink"/>
          <w:rFonts w:asciiTheme="minorHAnsi" w:hAnsiTheme="minorHAnsi" w:cstheme="minorHAnsi"/>
        </w:rPr>
        <w:t xml:space="preserve"> </w:t>
      </w:r>
      <w:r w:rsidRPr="00AB2591">
        <w:rPr>
          <w:rFonts w:asciiTheme="minorHAnsi" w:hAnsiTheme="minorHAnsi" w:cstheme="minorHAnsi"/>
          <w:b/>
        </w:rPr>
        <w:t>or 323-</w:t>
      </w:r>
      <w:r>
        <w:rPr>
          <w:rFonts w:asciiTheme="minorHAnsi" w:hAnsiTheme="minorHAnsi" w:cstheme="minorHAnsi"/>
          <w:b/>
        </w:rPr>
        <w:t>539-2104</w:t>
      </w:r>
      <w:r w:rsidRPr="00AB2591">
        <w:rPr>
          <w:rFonts w:asciiTheme="minorHAnsi" w:hAnsiTheme="minorHAnsi" w:cstheme="minorHAnsi"/>
          <w:b/>
        </w:rPr>
        <w:t xml:space="preserve">.  </w:t>
      </w:r>
    </w:p>
    <w:p w14:paraId="0E352075" w14:textId="77777777" w:rsidR="00AB2591" w:rsidRPr="00AB2591" w:rsidRDefault="00AB2591" w:rsidP="009A3250">
      <w:pPr>
        <w:spacing w:after="120"/>
        <w:rPr>
          <w:rFonts w:asciiTheme="minorHAnsi" w:eastAsia="Cambria" w:hAnsiTheme="minorHAnsi" w:cstheme="minorHAnsi"/>
        </w:rPr>
      </w:pPr>
    </w:p>
    <w:p w14:paraId="30BBE2C8" w14:textId="77777777" w:rsidR="00962FE1" w:rsidRPr="00962FE1" w:rsidRDefault="00962FE1" w:rsidP="00962FE1">
      <w:pPr>
        <w:pStyle w:val="BasicParagraph"/>
        <w:spacing w:line="240" w:lineRule="auto"/>
        <w:rPr>
          <w:rFonts w:asciiTheme="minorHAnsi" w:hAnsiTheme="minorHAnsi" w:cstheme="minorHAnsi"/>
          <w:b/>
          <w:color w:val="000000" w:themeColor="text1"/>
        </w:rPr>
      </w:pPr>
      <w:r w:rsidRPr="00962FE1">
        <w:rPr>
          <w:rFonts w:asciiTheme="minorHAnsi" w:hAnsiTheme="minorHAnsi" w:cstheme="minorHAnsi"/>
          <w:b/>
          <w:color w:val="000000" w:themeColor="text1"/>
        </w:rPr>
        <w:t>About Goodwill Southern California</w:t>
      </w:r>
    </w:p>
    <w:p w14:paraId="74592AF7" w14:textId="571973B5" w:rsidR="00962FE1" w:rsidRPr="00AB2591" w:rsidRDefault="00962FE1" w:rsidP="00AB2591">
      <w:pPr>
        <w:pStyle w:val="BasicParagraph"/>
        <w:spacing w:line="240" w:lineRule="auto"/>
        <w:rPr>
          <w:rFonts w:asciiTheme="minorHAnsi" w:hAnsiTheme="minorHAnsi" w:cstheme="minorHAnsi"/>
          <w:color w:val="000000" w:themeColor="text1"/>
          <w:lang w:val="en"/>
        </w:rPr>
      </w:pPr>
      <w:r w:rsidRPr="00962FE1">
        <w:rPr>
          <w:rFonts w:asciiTheme="minorHAnsi" w:hAnsiTheme="minorHAnsi" w:cstheme="minorHAnsi"/>
          <w:color w:val="000000" w:themeColor="text1"/>
          <w:lang w:val="en"/>
        </w:rPr>
        <w:t xml:space="preserve">Transforming lives through the power of work, Goodwill Southern California (GSC) serves individuals with barriers to employment by providing education, training, work experience and job placement services.  Each year, GSC prepares and places thousands of individuals into sustainable employment through programs and services offered at three campuses as well as Career Resource Centers, WorkSource Centers, Youth and Veteran Employment Programs throughout Los Angeles (north of Rosecrans Ave.), Riverside and San Bernardino counties.  GSC supports its mission with proceeds generated from more than 80 stores and additional freestanding attended donation centers.  GSC spends 95 percent of its budget on programs and services.  </w:t>
      </w:r>
      <w:r w:rsidRPr="00962FE1">
        <w:rPr>
          <w:rFonts w:asciiTheme="minorHAnsi" w:hAnsiTheme="minorHAnsi" w:cstheme="minorHAnsi"/>
          <w:bCs/>
          <w:color w:val="000000" w:themeColor="text1"/>
          <w:lang w:val="en"/>
        </w:rPr>
        <w:t>Committed to caring for the earth, last year GSC diverted over 130 million pounds of reusable or recyclable goods from landfills.</w:t>
      </w:r>
      <w:r w:rsidRPr="00962FE1">
        <w:rPr>
          <w:rFonts w:asciiTheme="minorHAnsi" w:hAnsiTheme="minorHAnsi" w:cstheme="minorHAnsi"/>
          <w:color w:val="000000" w:themeColor="text1"/>
          <w:lang w:val="en"/>
        </w:rPr>
        <w:t xml:space="preserve"> Goodwill is GOOD for Everyone!  Follow Goodwill SoCal on social media - @GoodwillSoCal or visit </w:t>
      </w:r>
      <w:hyperlink r:id="rId11" w:history="1">
        <w:r w:rsidRPr="00962FE1">
          <w:rPr>
            <w:rStyle w:val="Hyperlink"/>
            <w:rFonts w:asciiTheme="minorHAnsi" w:hAnsiTheme="minorHAnsi" w:cstheme="minorHAnsi"/>
            <w:lang w:val="en"/>
          </w:rPr>
          <w:t>www.goodwillsocal.org</w:t>
        </w:r>
      </w:hyperlink>
      <w:r w:rsidRPr="00962FE1">
        <w:rPr>
          <w:rFonts w:asciiTheme="minorHAnsi" w:hAnsiTheme="minorHAnsi" w:cstheme="minorHAnsi"/>
          <w:color w:val="000000" w:themeColor="text1"/>
          <w:lang w:val="en"/>
        </w:rPr>
        <w:t xml:space="preserve"> for more information.  </w:t>
      </w:r>
    </w:p>
    <w:p w14:paraId="6981B9A5" w14:textId="77777777" w:rsidR="00962FE1" w:rsidRPr="002B1141" w:rsidRDefault="00962FE1" w:rsidP="009A3250">
      <w:pPr>
        <w:spacing w:after="120"/>
        <w:rPr>
          <w:rFonts w:asciiTheme="minorHAnsi" w:eastAsia="Cambria" w:hAnsiTheme="minorHAnsi" w:cstheme="minorHAnsi"/>
        </w:rPr>
      </w:pPr>
    </w:p>
    <w:p w14:paraId="1A04C8E0" w14:textId="77777777" w:rsidR="009A3250" w:rsidRPr="002B1141" w:rsidRDefault="009A3250" w:rsidP="00AB2591">
      <w:pPr>
        <w:pStyle w:val="NormalWeb"/>
        <w:shd w:val="clear" w:color="auto" w:fill="FFFFFF"/>
        <w:spacing w:before="0" w:beforeAutospacing="0" w:after="120" w:afterAutospacing="0"/>
        <w:ind w:left="4320" w:firstLine="720"/>
        <w:rPr>
          <w:rFonts w:asciiTheme="minorHAnsi" w:hAnsiTheme="minorHAnsi" w:cstheme="minorHAnsi"/>
          <w:color w:val="000000"/>
          <w:sz w:val="24"/>
          <w:szCs w:val="24"/>
        </w:rPr>
      </w:pPr>
      <w:r w:rsidRPr="002B1141">
        <w:rPr>
          <w:rFonts w:asciiTheme="minorHAnsi" w:hAnsiTheme="minorHAnsi" w:cstheme="minorHAnsi"/>
          <w:b/>
          <w:bCs/>
          <w:color w:val="000000"/>
          <w:sz w:val="24"/>
          <w:szCs w:val="24"/>
        </w:rPr>
        <w:t>###</w:t>
      </w:r>
    </w:p>
    <w:p w14:paraId="13EC98AF" w14:textId="6B418BBF" w:rsidR="009A3250" w:rsidRPr="006A6234" w:rsidRDefault="009A3250" w:rsidP="009A3250">
      <w:pPr>
        <w:rPr>
          <w:rFonts w:ascii="Arial" w:hAnsi="Arial" w:cs="Arial"/>
          <w:sz w:val="20"/>
          <w:szCs w:val="20"/>
        </w:rPr>
      </w:pPr>
    </w:p>
    <w:sectPr w:rsidR="009A3250" w:rsidRPr="006A6234" w:rsidSect="0027329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Minion Pro">
    <w:altName w:val="Times New Roman"/>
    <w:panose1 w:val="020B0604020202020204"/>
    <w:charset w:val="00"/>
    <w:family w:val="roman"/>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B0B2E"/>
    <w:multiLevelType w:val="hybridMultilevel"/>
    <w:tmpl w:val="92F89CB0"/>
    <w:lvl w:ilvl="0" w:tplc="F68C03E4">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7191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250"/>
    <w:rsid w:val="0007112E"/>
    <w:rsid w:val="000F654E"/>
    <w:rsid w:val="00115E69"/>
    <w:rsid w:val="00142AE7"/>
    <w:rsid w:val="002449C0"/>
    <w:rsid w:val="00247E77"/>
    <w:rsid w:val="0027329A"/>
    <w:rsid w:val="002B1141"/>
    <w:rsid w:val="002B3AE2"/>
    <w:rsid w:val="00301279"/>
    <w:rsid w:val="00380C3E"/>
    <w:rsid w:val="003F1F9C"/>
    <w:rsid w:val="004047A2"/>
    <w:rsid w:val="0043762F"/>
    <w:rsid w:val="004636E0"/>
    <w:rsid w:val="00463D8A"/>
    <w:rsid w:val="00505F04"/>
    <w:rsid w:val="005764EE"/>
    <w:rsid w:val="00593188"/>
    <w:rsid w:val="005A7E00"/>
    <w:rsid w:val="006F21D5"/>
    <w:rsid w:val="007761E1"/>
    <w:rsid w:val="007D2CF3"/>
    <w:rsid w:val="007D376F"/>
    <w:rsid w:val="00803B10"/>
    <w:rsid w:val="008A3D37"/>
    <w:rsid w:val="00962FE1"/>
    <w:rsid w:val="009A3250"/>
    <w:rsid w:val="009A5C17"/>
    <w:rsid w:val="00AA0B91"/>
    <w:rsid w:val="00AB2591"/>
    <w:rsid w:val="00AC3AA7"/>
    <w:rsid w:val="00BD5E62"/>
    <w:rsid w:val="00CB0E41"/>
    <w:rsid w:val="00D20DA8"/>
    <w:rsid w:val="00D37B6E"/>
    <w:rsid w:val="00D871EF"/>
    <w:rsid w:val="00D93A12"/>
    <w:rsid w:val="00D962C0"/>
    <w:rsid w:val="00DB53FA"/>
    <w:rsid w:val="00DC618C"/>
    <w:rsid w:val="00E65ABE"/>
    <w:rsid w:val="00ED7BE5"/>
    <w:rsid w:val="00EF6D2C"/>
    <w:rsid w:val="00F134FB"/>
    <w:rsid w:val="00F3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BD02"/>
  <w15:chartTrackingRefBased/>
  <w15:docId w15:val="{F66A6C6B-0159-C847-B82E-90EE21DD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25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3250"/>
    <w:pPr>
      <w:spacing w:before="100" w:beforeAutospacing="1" w:after="100" w:afterAutospacing="1"/>
    </w:pPr>
    <w:rPr>
      <w:rFonts w:ascii="Times" w:hAnsi="Times"/>
      <w:sz w:val="20"/>
      <w:szCs w:val="20"/>
    </w:rPr>
  </w:style>
  <w:style w:type="paragraph" w:styleId="ListParagraph">
    <w:name w:val="List Paragraph"/>
    <w:basedOn w:val="Normal"/>
    <w:uiPriority w:val="99"/>
    <w:qFormat/>
    <w:rsid w:val="009A3250"/>
    <w:pPr>
      <w:ind w:left="720"/>
      <w:contextualSpacing/>
    </w:pPr>
  </w:style>
  <w:style w:type="paragraph" w:styleId="BalloonText">
    <w:name w:val="Balloon Text"/>
    <w:basedOn w:val="Normal"/>
    <w:link w:val="BalloonTextChar"/>
    <w:uiPriority w:val="99"/>
    <w:semiHidden/>
    <w:unhideWhenUsed/>
    <w:rsid w:val="0007112E"/>
    <w:rPr>
      <w:sz w:val="18"/>
      <w:szCs w:val="18"/>
    </w:rPr>
  </w:style>
  <w:style w:type="character" w:customStyle="1" w:styleId="BalloonTextChar">
    <w:name w:val="Balloon Text Char"/>
    <w:basedOn w:val="DefaultParagraphFont"/>
    <w:link w:val="BalloonText"/>
    <w:uiPriority w:val="99"/>
    <w:semiHidden/>
    <w:rsid w:val="0007112E"/>
    <w:rPr>
      <w:rFonts w:ascii="Times New Roman" w:eastAsia="Times New Roman" w:hAnsi="Times New Roman" w:cs="Times New Roman"/>
      <w:sz w:val="18"/>
      <w:szCs w:val="18"/>
    </w:rPr>
  </w:style>
  <w:style w:type="paragraph" w:styleId="Revision">
    <w:name w:val="Revision"/>
    <w:hidden/>
    <w:uiPriority w:val="99"/>
    <w:semiHidden/>
    <w:rsid w:val="00301279"/>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134FB"/>
    <w:rPr>
      <w:sz w:val="16"/>
      <w:szCs w:val="16"/>
    </w:rPr>
  </w:style>
  <w:style w:type="paragraph" w:styleId="CommentText">
    <w:name w:val="annotation text"/>
    <w:basedOn w:val="Normal"/>
    <w:link w:val="CommentTextChar"/>
    <w:uiPriority w:val="99"/>
    <w:semiHidden/>
    <w:unhideWhenUsed/>
    <w:rsid w:val="00F134FB"/>
    <w:rPr>
      <w:sz w:val="20"/>
      <w:szCs w:val="20"/>
    </w:rPr>
  </w:style>
  <w:style w:type="character" w:customStyle="1" w:styleId="CommentTextChar">
    <w:name w:val="Comment Text Char"/>
    <w:basedOn w:val="DefaultParagraphFont"/>
    <w:link w:val="CommentText"/>
    <w:uiPriority w:val="99"/>
    <w:semiHidden/>
    <w:rsid w:val="00F134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34FB"/>
    <w:rPr>
      <w:b/>
      <w:bCs/>
    </w:rPr>
  </w:style>
  <w:style w:type="character" w:customStyle="1" w:styleId="CommentSubjectChar">
    <w:name w:val="Comment Subject Char"/>
    <w:basedOn w:val="CommentTextChar"/>
    <w:link w:val="CommentSubject"/>
    <w:uiPriority w:val="99"/>
    <w:semiHidden/>
    <w:rsid w:val="00F134F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A7E00"/>
    <w:rPr>
      <w:color w:val="0563C1" w:themeColor="hyperlink"/>
      <w:u w:val="single"/>
    </w:rPr>
  </w:style>
  <w:style w:type="character" w:styleId="UnresolvedMention">
    <w:name w:val="Unresolved Mention"/>
    <w:basedOn w:val="DefaultParagraphFont"/>
    <w:uiPriority w:val="99"/>
    <w:semiHidden/>
    <w:unhideWhenUsed/>
    <w:rsid w:val="005A7E00"/>
    <w:rPr>
      <w:color w:val="605E5C"/>
      <w:shd w:val="clear" w:color="auto" w:fill="E1DFDD"/>
    </w:rPr>
  </w:style>
  <w:style w:type="paragraph" w:customStyle="1" w:styleId="BasicParagraph">
    <w:name w:val="[Basic Paragraph]"/>
    <w:basedOn w:val="Normal"/>
    <w:rsid w:val="00962FE1"/>
    <w:pPr>
      <w:autoSpaceDE w:val="0"/>
      <w:autoSpaceDN w:val="0"/>
      <w:adjustRightInd w:val="0"/>
      <w:spacing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dwillsoca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by@goodwillsoca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odwillsocal.org" TargetMode="External"/><Relationship Id="rId5" Type="http://schemas.openxmlformats.org/officeDocument/2006/relationships/hyperlink" Target="https://www.goodwillsocal.org/" TargetMode="External"/><Relationship Id="rId10" Type="http://schemas.openxmlformats.org/officeDocument/2006/relationships/hyperlink" Target="mailto:meby@goodwillsocal.org" TargetMode="External"/><Relationship Id="rId4" Type="http://schemas.openxmlformats.org/officeDocument/2006/relationships/webSettings" Target="webSettings.xml"/><Relationship Id="rId9" Type="http://schemas.openxmlformats.org/officeDocument/2006/relationships/hyperlink" Target="http://www.goodwillsocal.org/donate/donation-center-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Marla Eby</cp:lastModifiedBy>
  <cp:revision>17</cp:revision>
  <dcterms:created xsi:type="dcterms:W3CDTF">2023-12-17T19:19:00Z</dcterms:created>
  <dcterms:modified xsi:type="dcterms:W3CDTF">2023-12-26T17:32:00Z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b2cfa8-b5b8-429e-8b93-d6d8a68af993_Enabled">
    <vt:lpwstr>true</vt:lpwstr>
  </property>
  <property fmtid="{D5CDD505-2E9C-101B-9397-08002B2CF9AE}" pid="3" name="MSIP_Label_56b2cfa8-b5b8-429e-8b93-d6d8a68af993_SetDate">
    <vt:lpwstr>2022-12-06T16:19:41Z</vt:lpwstr>
  </property>
  <property fmtid="{D5CDD505-2E9C-101B-9397-08002B2CF9AE}" pid="4" name="MSIP_Label_56b2cfa8-b5b8-429e-8b93-d6d8a68af993_Method">
    <vt:lpwstr>Standard</vt:lpwstr>
  </property>
  <property fmtid="{D5CDD505-2E9C-101B-9397-08002B2CF9AE}" pid="5" name="MSIP_Label_56b2cfa8-b5b8-429e-8b93-d6d8a68af993_Name">
    <vt:lpwstr>Internal GII</vt:lpwstr>
  </property>
  <property fmtid="{D5CDD505-2E9C-101B-9397-08002B2CF9AE}" pid="6" name="MSIP_Label_56b2cfa8-b5b8-429e-8b93-d6d8a68af993_SiteId">
    <vt:lpwstr>a56d063e-776c-46e6-9578-96e8870026c2</vt:lpwstr>
  </property>
  <property fmtid="{D5CDD505-2E9C-101B-9397-08002B2CF9AE}" pid="7" name="MSIP_Label_56b2cfa8-b5b8-429e-8b93-d6d8a68af993_ActionId">
    <vt:lpwstr>ae2417ab-d0fd-49ce-ab71-850a614de0d7</vt:lpwstr>
  </property>
  <property fmtid="{D5CDD505-2E9C-101B-9397-08002B2CF9AE}" pid="8" name="MSIP_Label_56b2cfa8-b5b8-429e-8b93-d6d8a68af993_ContentBits">
    <vt:lpwstr>0</vt:lpwstr>
  </property>
</Properties>
</file>